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876A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6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876A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="00226FE8" w:rsidRPr="002876AE">
        <w:rPr>
          <w:sz w:val="24"/>
          <w:szCs w:val="24"/>
          <w:u w:val="single"/>
        </w:rPr>
        <w:t>Срок поставок/выполнения работ/оказания услуг</w:t>
      </w:r>
      <w:r w:rsidR="00226FE8">
        <w:rPr>
          <w:sz w:val="24"/>
          <w:szCs w:val="24"/>
          <w:u w:val="single"/>
        </w:rPr>
        <w:t xml:space="preserve"> (в календарных днях)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226FE8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226FE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</w:t>
            </w:r>
            <w:r w:rsidR="00226FE8" w:rsidRPr="002876AE">
              <w:rPr>
                <w:sz w:val="24"/>
                <w:szCs w:val="24"/>
                <w:u w:val="single"/>
              </w:rPr>
              <w:t>2.</w:t>
            </w:r>
            <w:r w:rsidR="00226FE8">
              <w:rPr>
                <w:sz w:val="24"/>
                <w:szCs w:val="24"/>
                <w:u w:val="single"/>
              </w:rPr>
              <w:t>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226FE8">
              <w:rPr>
                <w:sz w:val="24"/>
                <w:szCs w:val="24"/>
                <w:u w:val="single"/>
              </w:rPr>
              <w:t>2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21.5pt" o:ole="" fillcolor="window">
            <v:imagedata r:id="rId6" o:title=""/>
          </v:shape>
          <o:OLEObject Type="Embed" ProgID="Equation.3" ShapeID="_x0000_i1025" DrawAspect="Content" ObjectID="_1687871317" r:id="rId7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5.4pt;height:31.8pt" o:ole="" fillcolor="window">
            <v:imagedata r:id="rId8" o:title=""/>
          </v:shape>
          <o:OLEObject Type="Embed" ProgID="Equation.3" ShapeID="_x0000_i1026" DrawAspect="Content" ObjectID="_1687871318" r:id="rId9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.5pt;height:21.5pt" o:ole="" fillcolor="window">
            <v:imagedata r:id="rId10" o:title=""/>
          </v:shape>
          <o:OLEObject Type="Embed" ProgID="Equation.3" ShapeID="_x0000_i1027" DrawAspect="Content" ObjectID="_1687871319" r:id="rId11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A47C3" w:rsidRPr="002876AE" w:rsidRDefault="00FA47C3" w:rsidP="00FA47C3">
      <w:pPr>
        <w:pStyle w:val="a6"/>
        <w:spacing w:line="240" w:lineRule="auto"/>
        <w:ind w:left="709"/>
        <w:rPr>
          <w:sz w:val="24"/>
          <w:szCs w:val="24"/>
        </w:rPr>
      </w:pPr>
      <w:r w:rsidRPr="002876AE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2" w:tgtFrame="_blank" w:history="1">
        <w:r w:rsidRPr="002876AE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876AE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4.05pt;height:21.5pt" o:ole="" fillcolor="window">
            <v:imagedata r:id="rId13" o:title=""/>
          </v:shape>
          <o:OLEObject Type="Embed" ProgID="Equation.3" ShapeID="_x0000_i1028" DrawAspect="Content" ObjectID="_1687871320" r:id="rId14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226FE8" w:rsidRPr="002876AE" w:rsidRDefault="00226FE8" w:rsidP="00226FE8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>
        <w:rPr>
          <w:sz w:val="24"/>
          <w:szCs w:val="24"/>
          <w:u w:val="single"/>
        </w:rPr>
        <w:t>2</w:t>
      </w:r>
      <w:r w:rsidRPr="002876AE">
        <w:rPr>
          <w:sz w:val="24"/>
          <w:szCs w:val="24"/>
          <w:u w:val="single"/>
        </w:rPr>
        <w:t xml:space="preserve"> </w:t>
      </w:r>
      <w:r w:rsidR="004469B7" w:rsidRPr="002876AE">
        <w:rPr>
          <w:position w:val="-20"/>
          <w:sz w:val="24"/>
          <w:szCs w:val="24"/>
        </w:rPr>
        <w:object w:dxaOrig="480" w:dyaOrig="440">
          <v:shape id="_x0000_i1029" type="#_x0000_t75" style="width:23.4pt;height:21.5pt" o:ole="" fillcolor="window">
            <v:imagedata r:id="rId15" o:title=""/>
          </v:shape>
          <o:OLEObject Type="Embed" ProgID="Equation.3" ShapeID="_x0000_i1029" DrawAspect="Content" ObjectID="_1687871321" r:id="rId16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851409">
        <w:rPr>
          <w:sz w:val="24"/>
          <w:szCs w:val="24"/>
          <w:u w:val="single"/>
        </w:rPr>
        <w:t>2</w:t>
      </w:r>
      <w:bookmarkStart w:id="3" w:name="_GoBack"/>
      <w:bookmarkEnd w:id="3"/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предпочтительным):</w:t>
      </w:r>
    </w:p>
    <w:p w:rsidR="00226FE8" w:rsidRPr="002876AE" w:rsidRDefault="004469B7" w:rsidP="00226FE8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00" w:dyaOrig="639">
          <v:shape id="_x0000_i1030" type="#_x0000_t75" style="width:98.2pt;height:31.8pt" o:ole="" fillcolor="window">
            <v:imagedata r:id="rId17" o:title=""/>
          </v:shape>
          <o:OLEObject Type="Embed" ProgID="Equation.3" ShapeID="_x0000_i1030" DrawAspect="Content" ObjectID="_1687871322" r:id="rId18"/>
        </w:object>
      </w:r>
      <w:r w:rsidR="00226FE8" w:rsidRPr="002876AE">
        <w:rPr>
          <w:sz w:val="24"/>
          <w:szCs w:val="24"/>
        </w:rPr>
        <w:t xml:space="preserve">  где:</w:t>
      </w:r>
    </w:p>
    <w:p w:rsidR="00226FE8" w:rsidRPr="002876AE" w:rsidRDefault="004469B7" w:rsidP="00226FE8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4pt;height:21.5pt" o:ole="" fillcolor="window">
            <v:imagedata r:id="rId19" o:title=""/>
          </v:shape>
          <o:OLEObject Type="Embed" ProgID="Equation.3" ShapeID="_x0000_i1031" DrawAspect="Content" ObjectID="_1687871323" r:id="rId20"/>
        </w:object>
      </w:r>
      <w:r w:rsidR="00226FE8" w:rsidRPr="002876AE">
        <w:rPr>
          <w:sz w:val="24"/>
          <w:szCs w:val="24"/>
        </w:rPr>
        <w:t xml:space="preserve"> – баллы, присуждаемые </w:t>
      </w:r>
      <w:proofErr w:type="spellStart"/>
      <w:r w:rsidR="00226FE8" w:rsidRPr="002876AE">
        <w:rPr>
          <w:sz w:val="24"/>
          <w:szCs w:val="24"/>
          <w:lang w:val="en-US"/>
        </w:rPr>
        <w:t>i</w:t>
      </w:r>
      <w:proofErr w:type="spellEnd"/>
      <w:r w:rsidR="00226FE8" w:rsidRPr="002876AE">
        <w:rPr>
          <w:sz w:val="24"/>
          <w:szCs w:val="24"/>
        </w:rPr>
        <w:t>-ой Заявке Участника по указанному критерию;</w:t>
      </w:r>
    </w:p>
    <w:p w:rsidR="00226FE8" w:rsidRPr="002876AE" w:rsidRDefault="00226FE8" w:rsidP="00226FE8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226FE8" w:rsidRPr="002876AE" w:rsidRDefault="00226FE8" w:rsidP="00226FE8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226FE8" w:rsidRPr="002876AE" w:rsidRDefault="004469B7" w:rsidP="00226FE8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26FE8">
        <w:rPr>
          <w:position w:val="-18"/>
          <w:sz w:val="24"/>
          <w:szCs w:val="24"/>
        </w:rPr>
        <w:object w:dxaOrig="320" w:dyaOrig="420">
          <v:shape id="_x0000_i1032" type="#_x0000_t75" style="width:15.9pt;height:21.5pt" o:ole="" fillcolor="window">
            <v:imagedata r:id="rId21" o:title=""/>
          </v:shape>
          <o:OLEObject Type="Embed" ProgID="Equation.3" ShapeID="_x0000_i1032" DrawAspect="Content" ObjectID="_1687871324" r:id="rId22"/>
        </w:object>
      </w:r>
      <w:r w:rsidR="00226FE8" w:rsidRPr="002876AE">
        <w:rPr>
          <w:sz w:val="24"/>
          <w:szCs w:val="24"/>
        </w:rPr>
        <w:t xml:space="preserve"> – </w:t>
      </w:r>
      <w:r w:rsidR="00226FE8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226FE8" w:rsidRPr="002876AE" w:rsidRDefault="00226FE8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45pt;height:21.5pt" o:ole="" fillcolor="window">
            <v:imagedata r:id="rId23" o:title=""/>
          </v:shape>
          <o:OLEObject Type="Embed" ProgID="Equation.3" ShapeID="_x0000_i1033" DrawAspect="Content" ObjectID="_1687871325" r:id="rId24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3.2pt;height:21.5pt" o:ole="" fillcolor="window">
            <v:imagedata r:id="rId25" o:title=""/>
          </v:shape>
          <o:OLEObject Type="Embed" ProgID="Equation.3" ShapeID="_x0000_i1034" DrawAspect="Content" ObjectID="_1687871326" r:id="rId26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45pt;height:21.5pt" o:ole="" fillcolor="window">
            <v:imagedata r:id="rId27" o:title=""/>
          </v:shape>
          <o:OLEObject Type="Embed" ProgID="Equation.3" ShapeID="_x0000_i1035" DrawAspect="Content" ObjectID="_1687871327" r:id="rId28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9pt;height:21.5pt" o:ole="" fillcolor="window">
            <v:imagedata r:id="rId29" o:title=""/>
          </v:shape>
          <o:OLEObject Type="Embed" ProgID="Equation.3" ShapeID="_x0000_i1036" DrawAspect="Content" ObjectID="_1687871328" r:id="rId30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6.85pt;height:21.5pt" o:ole="">
            <v:imagedata r:id="rId31" o:title=""/>
          </v:shape>
          <o:OLEObject Type="Embed" ProgID="Equation.3" ShapeID="_x0000_i1037" DrawAspect="Content" ObjectID="_1687871329" r:id="rId32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75pt;height:21.5pt" o:ole="">
                  <v:imagedata r:id="rId33" o:title=""/>
                </v:shape>
                <o:OLEObject Type="Embed" ProgID="Equation.3" ShapeID="_x0000_i1038" DrawAspect="Content" ObjectID="_1687871330" r:id="rId34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35pt;height:21.5pt" o:ole="">
                  <v:imagedata r:id="rId35" o:title=""/>
                </v:shape>
                <o:OLEObject Type="Embed" ProgID="Equation.3" ShapeID="_x0000_i1039" DrawAspect="Content" ObjectID="_1687871331" r:id="rId36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35pt;height:21.5pt" o:ole="">
                  <v:imagedata r:id="rId35" o:title=""/>
                </v:shape>
                <o:OLEObject Type="Embed" ProgID="Equation.3" ShapeID="_x0000_i1040" DrawAspect="Content" ObjectID="_1687871332" r:id="rId3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7pt;height:21.5pt" o:ole="">
                  <v:imagedata r:id="rId38" o:title=""/>
                </v:shape>
                <o:OLEObject Type="Embed" ProgID="Equation.3" ShapeID="_x0000_i1041" DrawAspect="Content" ObjectID="_1687871333" r:id="rId39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6.75pt;height:21.5pt" o:ole="">
                  <v:imagedata r:id="rId40" o:title=""/>
                </v:shape>
                <o:OLEObject Type="Embed" ProgID="Equation.3" ShapeID="_x0000_i1042" DrawAspect="Content" ObjectID="_1687871334" r:id="rId41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876AE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876AE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Наивысшее место в итоговой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получает </w:t>
      </w:r>
      <w:r w:rsidR="00FE6DEF" w:rsidRPr="002876AE">
        <w:rPr>
          <w:sz w:val="24"/>
          <w:szCs w:val="24"/>
        </w:rPr>
        <w:t>Заявка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Участника</w:t>
      </w:r>
      <w:r w:rsidRPr="002876AE">
        <w:rPr>
          <w:sz w:val="24"/>
          <w:szCs w:val="24"/>
        </w:rPr>
        <w:t>, имеющ</w:t>
      </w:r>
      <w:r w:rsidR="00651485" w:rsidRPr="002876AE">
        <w:rPr>
          <w:sz w:val="24"/>
          <w:szCs w:val="24"/>
        </w:rPr>
        <w:t>ая</w:t>
      </w:r>
      <w:r w:rsidRPr="002876AE">
        <w:rPr>
          <w:sz w:val="24"/>
          <w:szCs w:val="24"/>
        </w:rPr>
        <w:t xml:space="preserve"> максимальную оценку.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876AE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876AE">
        <w:rPr>
          <w:sz w:val="24"/>
          <w:szCs w:val="24"/>
        </w:rPr>
        <w:t>ранжировке</w:t>
      </w:r>
      <w:proofErr w:type="spellEnd"/>
      <w:r w:rsidRPr="002876AE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876AE">
        <w:rPr>
          <w:sz w:val="24"/>
          <w:szCs w:val="24"/>
        </w:rPr>
        <w:t xml:space="preserve">которая </w:t>
      </w:r>
      <w:r w:rsidRPr="002876AE">
        <w:rPr>
          <w:sz w:val="24"/>
          <w:szCs w:val="24"/>
        </w:rPr>
        <w:t xml:space="preserve">имеет </w:t>
      </w:r>
      <w:r w:rsidR="000B320F" w:rsidRPr="002876AE">
        <w:rPr>
          <w:sz w:val="24"/>
          <w:szCs w:val="24"/>
        </w:rPr>
        <w:t>приоритет при поставке продукции российского происхождения</w:t>
      </w:r>
      <w:r w:rsidRPr="002876AE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876A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26FE8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469B7"/>
    <w:rsid w:val="00455A41"/>
    <w:rsid w:val="00456326"/>
    <w:rsid w:val="00463AEC"/>
    <w:rsid w:val="004A4653"/>
    <w:rsid w:val="004C2F0F"/>
    <w:rsid w:val="004D705A"/>
    <w:rsid w:val="004E10D9"/>
    <w:rsid w:val="00514696"/>
    <w:rsid w:val="005307BC"/>
    <w:rsid w:val="00543DA5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0406"/>
    <w:rsid w:val="00851409"/>
    <w:rsid w:val="0085704E"/>
    <w:rsid w:val="00857BA7"/>
    <w:rsid w:val="00884D02"/>
    <w:rsid w:val="008948AD"/>
    <w:rsid w:val="008C28FF"/>
    <w:rsid w:val="008C5CC6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  <w:style w:type="character" w:styleId="af4">
    <w:name w:val="Placeholder Text"/>
    <w:basedOn w:val="a1"/>
    <w:uiPriority w:val="99"/>
    <w:semiHidden/>
    <w:rsid w:val="00226F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hyperlink" Target="https://gisp.gov.ru/documents/10546664/" TargetMode="Externa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12BD6-8109-4FC9-B0F0-B3641F022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6</cp:revision>
  <cp:lastPrinted>2019-03-20T12:33:00Z</cp:lastPrinted>
  <dcterms:created xsi:type="dcterms:W3CDTF">2021-07-15T13:17:00Z</dcterms:created>
  <dcterms:modified xsi:type="dcterms:W3CDTF">2021-07-15T13:22:00Z</dcterms:modified>
</cp:coreProperties>
</file>